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52DDE" w14:textId="77777777" w:rsidR="0022577F" w:rsidRDefault="00F5205E">
      <w:bookmarkStart w:id="0" w:name="_GoBack"/>
      <w:bookmarkEnd w:id="0"/>
    </w:p>
    <w:p w14:paraId="3AAD8580" w14:textId="77777777" w:rsidR="00585F44" w:rsidRDefault="00585F44"/>
    <w:p w14:paraId="2DE74FE6" w14:textId="77777777" w:rsidR="00585F44" w:rsidRPr="00585F44" w:rsidRDefault="00585F44" w:rsidP="00585F44">
      <w:pPr>
        <w:spacing w:after="120" w:line="288" w:lineRule="atLeast"/>
        <w:outlineLvl w:val="0"/>
        <w:rPr>
          <w:rFonts w:ascii="Georgia" w:eastAsia="Times New Roman" w:hAnsi="Georgia" w:cs="Times New Roman"/>
          <w:kern w:val="36"/>
          <w:sz w:val="48"/>
          <w:szCs w:val="48"/>
        </w:rPr>
      </w:pPr>
      <w:r w:rsidRPr="00585F44">
        <w:rPr>
          <w:rFonts w:ascii="Georgia" w:eastAsia="Times New Roman" w:hAnsi="Georgia" w:cs="Times New Roman"/>
          <w:kern w:val="36"/>
          <w:sz w:val="48"/>
          <w:szCs w:val="48"/>
        </w:rPr>
        <w:t>Dawn Avery - Bio</w:t>
      </w:r>
    </w:p>
    <w:p w14:paraId="1DF10093" w14:textId="77777777" w:rsidR="00585F44" w:rsidRPr="00585F44" w:rsidRDefault="00585F44" w:rsidP="00CD0D78">
      <w:pPr>
        <w:spacing w:before="100" w:beforeAutospacing="1" w:after="100" w:afterAutospacing="1" w:line="360" w:lineRule="atLeast"/>
        <w:ind w:firstLine="720"/>
        <w:rPr>
          <w:rFonts w:ascii="Georgia" w:hAnsi="Georgia" w:cs="Times New Roman"/>
          <w:sz w:val="29"/>
          <w:szCs w:val="29"/>
        </w:rPr>
      </w:pPr>
      <w:r w:rsidRPr="00585F44">
        <w:rPr>
          <w:rFonts w:ascii="Georgia" w:hAnsi="Georgia" w:cs="Times New Roman"/>
          <w:sz w:val="29"/>
          <w:szCs w:val="29"/>
        </w:rPr>
        <w:t>GRAMMY nominated world music artist Dawn Avery creates a contemporary soundscape from electronica, pop and</w:t>
      </w:r>
      <w:r w:rsidR="00C97CE0">
        <w:rPr>
          <w:rFonts w:ascii="Georgia" w:hAnsi="Georgia" w:cs="Times New Roman"/>
          <w:sz w:val="29"/>
          <w:szCs w:val="29"/>
        </w:rPr>
        <w:t xml:space="preserve"> </w:t>
      </w:r>
      <w:r w:rsidRPr="00585F44">
        <w:rPr>
          <w:rFonts w:ascii="Georgia" w:hAnsi="Georgia" w:cs="Times New Roman"/>
          <w:sz w:val="29"/>
          <w:szCs w:val="29"/>
        </w:rPr>
        <w:t>classical elements.  Her sultry vocals and soaring cello lines reflect a deep spirituality rooted in her Native American heritage and love of Sufi tradition. </w:t>
      </w:r>
    </w:p>
    <w:p w14:paraId="41AFCEF6" w14:textId="0F7FC9D6" w:rsidR="00585F44" w:rsidRPr="00585F44" w:rsidRDefault="00585F44" w:rsidP="00C97CE0">
      <w:pPr>
        <w:spacing w:line="360" w:lineRule="atLeast"/>
        <w:rPr>
          <w:rFonts w:ascii="Georgia" w:eastAsia="Times New Roman" w:hAnsi="Georgia" w:cs="Times New Roman"/>
          <w:sz w:val="29"/>
          <w:szCs w:val="29"/>
        </w:rPr>
      </w:pPr>
      <w:r w:rsidRPr="00585F44">
        <w:rPr>
          <w:rFonts w:ascii="Georgia" w:eastAsia="Times New Roman" w:hAnsi="Georgia" w:cs="Times New Roman"/>
          <w:sz w:val="29"/>
          <w:szCs w:val="29"/>
        </w:rPr>
        <w:t>​</w:t>
      </w:r>
      <w:r w:rsidR="00CD0D78">
        <w:rPr>
          <w:rFonts w:ascii="Georgia" w:eastAsia="Times New Roman" w:hAnsi="Georgia" w:cs="Times New Roman"/>
          <w:sz w:val="29"/>
          <w:szCs w:val="29"/>
        </w:rPr>
        <w:tab/>
      </w:r>
      <w:r w:rsidRPr="00585F44">
        <w:rPr>
          <w:rFonts w:ascii="Georgia" w:hAnsi="Georgia" w:cs="Times New Roman"/>
          <w:sz w:val="29"/>
          <w:szCs w:val="29"/>
        </w:rPr>
        <w:t>A prolific composer and active performer, Dawn Avery is also an award-winning educator. She has worked with musical luminaries Luciano Pavarotti, Sting, Phillip Glass, John Cage, John Cale, and R. Carlos Nakai.  She has toured the world playing Delta Blues with the Soldier String Quartet and Persian Funk with Sussan Deyhim. Earlier in her career she performed with the New Jersey Symphony and New York City Opera, and played for Broadway musicals.  She performed with Jazz Master Will Calhoun and Grover Washington, Jr., and with Indian/American Karsh Kale. Current performance projects range from musical theatre to world music recordings and performances.</w:t>
      </w:r>
    </w:p>
    <w:p w14:paraId="10A378C1" w14:textId="314C0C20" w:rsidR="00585F44" w:rsidRPr="00585F44" w:rsidRDefault="00585F44" w:rsidP="00CD0D78">
      <w:pPr>
        <w:spacing w:before="100" w:beforeAutospacing="1" w:after="100" w:afterAutospacing="1" w:line="360" w:lineRule="atLeast"/>
        <w:ind w:firstLine="720"/>
        <w:rPr>
          <w:rFonts w:ascii="Georgia" w:hAnsi="Georgia" w:cs="Times New Roman"/>
          <w:sz w:val="29"/>
          <w:szCs w:val="29"/>
        </w:rPr>
      </w:pPr>
      <w:r w:rsidRPr="00585F44">
        <w:rPr>
          <w:rFonts w:ascii="Georgia" w:hAnsi="Georgia" w:cs="Times New Roman"/>
          <w:sz w:val="29"/>
          <w:szCs w:val="29"/>
        </w:rPr>
        <w:t xml:space="preserve">Avery’s recent multi-media </w:t>
      </w:r>
      <w:r w:rsidR="00C97CE0">
        <w:rPr>
          <w:rFonts w:ascii="Georgia" w:hAnsi="Georgia" w:cs="Times New Roman"/>
          <w:sz w:val="29"/>
          <w:szCs w:val="29"/>
        </w:rPr>
        <w:t>projects and recordings include</w:t>
      </w:r>
      <w:r w:rsidRPr="00585F44">
        <w:rPr>
          <w:rFonts w:ascii="Georgia" w:hAnsi="Georgia" w:cs="Times New Roman"/>
          <w:sz w:val="29"/>
          <w:szCs w:val="29"/>
        </w:rPr>
        <w:t xml:space="preserve"> the Global </w:t>
      </w:r>
      <w:r w:rsidR="00C97CE0">
        <w:rPr>
          <w:rFonts w:ascii="Georgia" w:hAnsi="Georgia" w:cs="Times New Roman"/>
          <w:sz w:val="29"/>
          <w:szCs w:val="29"/>
        </w:rPr>
        <w:t xml:space="preserve">Music </w:t>
      </w:r>
      <w:r w:rsidRPr="00585F44">
        <w:rPr>
          <w:rFonts w:ascii="Georgia" w:hAnsi="Georgia" w:cs="Times New Roman"/>
          <w:sz w:val="29"/>
          <w:szCs w:val="29"/>
        </w:rPr>
        <w:t xml:space="preserve">Award winning CD </w:t>
      </w:r>
      <w:r w:rsidRPr="00585F44">
        <w:rPr>
          <w:rFonts w:ascii="Georgia" w:hAnsi="Georgia" w:cs="Times New Roman"/>
          <w:i/>
          <w:sz w:val="29"/>
          <w:szCs w:val="29"/>
        </w:rPr>
        <w:t>50 Shades of Red (201</w:t>
      </w:r>
      <w:r w:rsidR="00F910F4">
        <w:rPr>
          <w:rFonts w:ascii="Georgia" w:hAnsi="Georgia" w:cs="Times New Roman"/>
          <w:i/>
          <w:sz w:val="29"/>
          <w:szCs w:val="29"/>
        </w:rPr>
        <w:t>4</w:t>
      </w:r>
      <w:r w:rsidRPr="00585F44">
        <w:rPr>
          <w:rFonts w:ascii="Georgia" w:hAnsi="Georgia" w:cs="Times New Roman"/>
          <w:sz w:val="29"/>
          <w:szCs w:val="29"/>
        </w:rPr>
        <w:t xml:space="preserve">). Tara Gatewood of “Native America Calling” said this downtempo work represents a new genre in Native American music. An upcoming recording </w:t>
      </w:r>
      <w:r w:rsidRPr="00585F44">
        <w:rPr>
          <w:rFonts w:ascii="Georgia" w:hAnsi="Georgia" w:cs="Times New Roman"/>
          <w:i/>
          <w:sz w:val="29"/>
          <w:szCs w:val="29"/>
        </w:rPr>
        <w:t>Love Songs for a Changing World</w:t>
      </w:r>
      <w:r w:rsidR="00361347">
        <w:rPr>
          <w:rFonts w:ascii="Georgia" w:hAnsi="Georgia" w:cs="Times New Roman"/>
          <w:sz w:val="29"/>
          <w:szCs w:val="29"/>
        </w:rPr>
        <w:t xml:space="preserve"> (2018)</w:t>
      </w:r>
      <w:r w:rsidRPr="00585F44">
        <w:rPr>
          <w:rFonts w:ascii="Georgia" w:hAnsi="Georgia" w:cs="Times New Roman"/>
          <w:sz w:val="29"/>
          <w:szCs w:val="29"/>
        </w:rPr>
        <w:t xml:space="preserve"> features chill wave music compositions inspired by Mohawk and S</w:t>
      </w:r>
      <w:r w:rsidR="00C97CE0">
        <w:rPr>
          <w:rFonts w:ascii="Georgia" w:hAnsi="Georgia" w:cs="Times New Roman"/>
          <w:sz w:val="29"/>
          <w:szCs w:val="29"/>
        </w:rPr>
        <w:t>ufi dervish traditions.  On those</w:t>
      </w:r>
      <w:r w:rsidRPr="00585F44">
        <w:rPr>
          <w:rFonts w:ascii="Georgia" w:hAnsi="Georgia" w:cs="Times New Roman"/>
          <w:sz w:val="29"/>
          <w:szCs w:val="29"/>
        </w:rPr>
        <w:t xml:space="preserve"> and many other projects, Avery collaborated with Grammy Award winning producer/guitarist Larry Mitchell. The two artists often perform and tour together.</w:t>
      </w:r>
    </w:p>
    <w:p w14:paraId="6FF2A055" w14:textId="346ECA25" w:rsidR="00585F44" w:rsidRPr="00585F44" w:rsidRDefault="00585F44" w:rsidP="00585F44">
      <w:pPr>
        <w:spacing w:line="360" w:lineRule="atLeast"/>
        <w:rPr>
          <w:rFonts w:ascii="Georgia" w:eastAsia="Times New Roman" w:hAnsi="Georgia" w:cs="Times New Roman"/>
          <w:sz w:val="29"/>
          <w:szCs w:val="29"/>
        </w:rPr>
      </w:pPr>
      <w:r w:rsidRPr="00585F44">
        <w:rPr>
          <w:rFonts w:ascii="Georgia" w:eastAsia="Times New Roman" w:hAnsi="Georgia" w:cs="Times New Roman"/>
          <w:sz w:val="29"/>
          <w:szCs w:val="29"/>
        </w:rPr>
        <w:t>​</w:t>
      </w:r>
      <w:r w:rsidR="00CD0D78">
        <w:rPr>
          <w:rFonts w:ascii="Georgia" w:eastAsia="Times New Roman" w:hAnsi="Georgia" w:cs="Times New Roman"/>
          <w:sz w:val="29"/>
          <w:szCs w:val="29"/>
        </w:rPr>
        <w:tab/>
      </w:r>
      <w:r w:rsidRPr="00585F44">
        <w:rPr>
          <w:rFonts w:ascii="Georgia" w:hAnsi="Georgia" w:cs="Times New Roman"/>
          <w:sz w:val="29"/>
          <w:szCs w:val="29"/>
        </w:rPr>
        <w:t xml:space="preserve">Avery is also composing music for theatre productions. She composed for Spiderwoman Theatre company in NYC, the Alliance for New Music-Theatre at the Dupont Underground and for Heather Henson's IBEX Puppetry. The latter project led to the 2017 release of the album </w:t>
      </w:r>
      <w:r w:rsidRPr="00585F44">
        <w:rPr>
          <w:rFonts w:ascii="Georgia" w:hAnsi="Georgia" w:cs="Times New Roman"/>
          <w:i/>
          <w:sz w:val="29"/>
          <w:szCs w:val="29"/>
        </w:rPr>
        <w:t xml:space="preserve">Crane on Earth, in Sky: </w:t>
      </w:r>
      <w:proofErr w:type="gramStart"/>
      <w:r w:rsidRPr="00585F44">
        <w:rPr>
          <w:rFonts w:ascii="Georgia" w:hAnsi="Georgia" w:cs="Times New Roman"/>
          <w:i/>
          <w:sz w:val="29"/>
          <w:szCs w:val="29"/>
        </w:rPr>
        <w:t>a</w:t>
      </w:r>
      <w:proofErr w:type="gramEnd"/>
      <w:r w:rsidRPr="00585F44">
        <w:rPr>
          <w:rFonts w:ascii="Georgia" w:hAnsi="Georgia" w:cs="Times New Roman"/>
          <w:i/>
          <w:sz w:val="29"/>
          <w:szCs w:val="29"/>
        </w:rPr>
        <w:t xml:space="preserve"> Journey</w:t>
      </w:r>
      <w:r w:rsidR="00C97CE0">
        <w:rPr>
          <w:rFonts w:ascii="Georgia" w:hAnsi="Georgia" w:cs="Times New Roman"/>
          <w:i/>
          <w:sz w:val="29"/>
          <w:szCs w:val="29"/>
        </w:rPr>
        <w:t xml:space="preserve"> (2017)</w:t>
      </w:r>
      <w:r w:rsidR="00C97CE0">
        <w:rPr>
          <w:rFonts w:ascii="Georgia" w:hAnsi="Georgia" w:cs="Times New Roman"/>
          <w:sz w:val="29"/>
          <w:szCs w:val="29"/>
        </w:rPr>
        <w:t xml:space="preserve"> which won two silver </w:t>
      </w:r>
      <w:r w:rsidR="00C97CE0">
        <w:rPr>
          <w:rFonts w:ascii="Georgia" w:hAnsi="Georgia" w:cs="Times New Roman"/>
          <w:sz w:val="29"/>
          <w:szCs w:val="29"/>
        </w:rPr>
        <w:lastRenderedPageBreak/>
        <w:t xml:space="preserve">medals for best album and best World Music for theatre by the Global Music Awards. </w:t>
      </w:r>
      <w:r w:rsidRPr="00585F44">
        <w:rPr>
          <w:rFonts w:ascii="Georgia" w:hAnsi="Georgia" w:cs="Times New Roman"/>
          <w:sz w:val="29"/>
          <w:szCs w:val="29"/>
        </w:rPr>
        <w:t xml:space="preserve">  She has composed music for award-winning films including </w:t>
      </w:r>
      <w:r w:rsidRPr="00585F44">
        <w:rPr>
          <w:rFonts w:ascii="Georgia" w:hAnsi="Georgia" w:cs="Times New Roman"/>
          <w:i/>
          <w:sz w:val="29"/>
          <w:szCs w:val="29"/>
        </w:rPr>
        <w:t xml:space="preserve">Tadpole </w:t>
      </w:r>
      <w:r w:rsidRPr="00585F44">
        <w:rPr>
          <w:rFonts w:ascii="Georgia" w:hAnsi="Georgia" w:cs="Times New Roman"/>
          <w:sz w:val="29"/>
          <w:szCs w:val="29"/>
        </w:rPr>
        <w:t>featuring John Ritter and Susan Sarandon and Basquiat, directed by Julian Schnabel on Miramax Films.  She composed and performed on many Native American documentaries, including some produced by Rich/Heap</w:t>
      </w:r>
      <w:r w:rsidR="0057027E">
        <w:rPr>
          <w:rFonts w:ascii="Georgia" w:hAnsi="Georgia" w:cs="Times New Roman"/>
          <w:sz w:val="29"/>
          <w:szCs w:val="29"/>
        </w:rPr>
        <w:t>e</w:t>
      </w:r>
      <w:r w:rsidRPr="00585F44">
        <w:rPr>
          <w:rFonts w:ascii="Georgia" w:hAnsi="Georgia" w:cs="Times New Roman"/>
          <w:sz w:val="29"/>
          <w:szCs w:val="29"/>
        </w:rPr>
        <w:t xml:space="preserve">, and the Smithsonian’s </w:t>
      </w:r>
      <w:r w:rsidRPr="00585F44">
        <w:rPr>
          <w:rFonts w:ascii="Georgia" w:hAnsi="Georgia" w:cs="Times New Roman"/>
          <w:i/>
          <w:sz w:val="29"/>
          <w:szCs w:val="29"/>
        </w:rPr>
        <w:t>Always Becoming</w:t>
      </w:r>
      <w:r w:rsidRPr="00585F44">
        <w:rPr>
          <w:rFonts w:ascii="Georgia" w:hAnsi="Georgia" w:cs="Times New Roman"/>
          <w:sz w:val="29"/>
          <w:szCs w:val="29"/>
        </w:rPr>
        <w:t xml:space="preserve"> by Nora Naranjo-Morse.</w:t>
      </w:r>
    </w:p>
    <w:p w14:paraId="49FDDE48" w14:textId="77777777" w:rsidR="00585F44" w:rsidRPr="00585F44" w:rsidRDefault="00585F44" w:rsidP="00CD0D78">
      <w:pPr>
        <w:spacing w:before="100" w:beforeAutospacing="1" w:after="100" w:afterAutospacing="1" w:line="360" w:lineRule="atLeast"/>
        <w:ind w:firstLine="720"/>
        <w:rPr>
          <w:rFonts w:ascii="Georgia" w:hAnsi="Georgia" w:cs="Times New Roman"/>
          <w:sz w:val="29"/>
          <w:szCs w:val="29"/>
        </w:rPr>
      </w:pPr>
      <w:r w:rsidRPr="00585F44">
        <w:rPr>
          <w:rFonts w:ascii="Georgia" w:hAnsi="Georgia" w:cs="Times New Roman"/>
          <w:sz w:val="29"/>
          <w:szCs w:val="29"/>
        </w:rPr>
        <w:t>In addition to touring her spiritual downtempo projects (featuring dance, film, storytelling and ritual), Dawn Avery has toured with the North American Indian Cello Project, premiering contemporary classical works by Native composers.  She has collected awards for her own classical compositions from Duke University, the Ford Foundation's Indigenous Knowledge, Expressive Culture grant program (of the American Composers Forum), the Smithsonian’s Museum of the American Indian, American Dance Festival, Washington Flute Association, NYU and Meet the Composer, among others. </w:t>
      </w:r>
    </w:p>
    <w:p w14:paraId="2B453E4F" w14:textId="5A60BD61" w:rsidR="00585F44" w:rsidRPr="00585F44" w:rsidRDefault="00585F44" w:rsidP="00CD0D78">
      <w:pPr>
        <w:spacing w:before="100" w:beforeAutospacing="1" w:after="100" w:afterAutospacing="1" w:line="360" w:lineRule="atLeast"/>
        <w:ind w:firstLine="720"/>
        <w:rPr>
          <w:rFonts w:ascii="Georgia" w:hAnsi="Georgia" w:cs="Times New Roman"/>
          <w:sz w:val="29"/>
          <w:szCs w:val="29"/>
        </w:rPr>
      </w:pPr>
      <w:r w:rsidRPr="00585F44">
        <w:rPr>
          <w:rFonts w:ascii="Georgia" w:hAnsi="Georgia" w:cs="Times New Roman"/>
          <w:sz w:val="29"/>
          <w:szCs w:val="29"/>
        </w:rPr>
        <w:t>Rarely are performers as at home in Linc</w:t>
      </w:r>
      <w:r w:rsidR="00C97CE0">
        <w:rPr>
          <w:rFonts w:ascii="Georgia" w:hAnsi="Georgia" w:cs="Times New Roman"/>
          <w:sz w:val="29"/>
          <w:szCs w:val="29"/>
        </w:rPr>
        <w:t>oln Center as they are in an Iro</w:t>
      </w:r>
      <w:r w:rsidRPr="00585F44">
        <w:rPr>
          <w:rFonts w:ascii="Georgia" w:hAnsi="Georgia" w:cs="Times New Roman"/>
          <w:sz w:val="29"/>
          <w:szCs w:val="29"/>
        </w:rPr>
        <w:t xml:space="preserve">quois Longhouse. </w:t>
      </w:r>
      <w:r w:rsidR="00C97CE0">
        <w:rPr>
          <w:rFonts w:ascii="Georgia" w:hAnsi="Georgia" w:cs="Times New Roman"/>
          <w:sz w:val="29"/>
          <w:szCs w:val="29"/>
        </w:rPr>
        <w:t xml:space="preserve"> </w:t>
      </w:r>
      <w:r w:rsidRPr="00585F44">
        <w:rPr>
          <w:rFonts w:ascii="Georgia" w:hAnsi="Georgia" w:cs="Times New Roman"/>
          <w:sz w:val="29"/>
          <w:szCs w:val="29"/>
        </w:rPr>
        <w:t xml:space="preserve">Committed to Indigenous language and cultural preservation as a musician, educator and participant of Longhouse ceremonies, Avery leads workshops and produces projects as part of the Native Composer’s Project.  Of Mohawk descent, Dawn Avery's Indian name is </w:t>
      </w:r>
      <w:proofErr w:type="gramStart"/>
      <w:r w:rsidRPr="00585F44">
        <w:rPr>
          <w:rFonts w:ascii="Georgia" w:hAnsi="Georgia" w:cs="Times New Roman"/>
          <w:sz w:val="29"/>
          <w:szCs w:val="29"/>
        </w:rPr>
        <w:t>Ieriho:kwats</w:t>
      </w:r>
      <w:proofErr w:type="gramEnd"/>
      <w:r w:rsidRPr="00585F44">
        <w:rPr>
          <w:rFonts w:ascii="Georgia" w:hAnsi="Georgia" w:cs="Times New Roman"/>
          <w:sz w:val="29"/>
          <w:szCs w:val="29"/>
        </w:rPr>
        <w:t xml:space="preserve"> and she wears the turtle clan.  Her album, </w:t>
      </w:r>
      <w:r w:rsidRPr="00585F44">
        <w:rPr>
          <w:rFonts w:ascii="Georgia" w:hAnsi="Georgia" w:cs="Times New Roman"/>
          <w:i/>
          <w:sz w:val="29"/>
          <w:szCs w:val="29"/>
        </w:rPr>
        <w:t>Our Fire: Contemporary Native American Songs</w:t>
      </w:r>
      <w:r w:rsidR="00F910F4">
        <w:rPr>
          <w:rFonts w:ascii="Georgia" w:hAnsi="Georgia" w:cs="Times New Roman"/>
          <w:i/>
          <w:sz w:val="29"/>
          <w:szCs w:val="29"/>
        </w:rPr>
        <w:t xml:space="preserve"> (2011)</w:t>
      </w:r>
      <w:r w:rsidRPr="00585F44">
        <w:rPr>
          <w:rFonts w:ascii="Georgia" w:hAnsi="Georgia" w:cs="Times New Roman"/>
          <w:sz w:val="29"/>
          <w:szCs w:val="29"/>
        </w:rPr>
        <w:t>, won several nominations in the Indian Summer Awards, New Mexico Music Awards, and Native American Music Awards. </w:t>
      </w:r>
    </w:p>
    <w:p w14:paraId="1A74217C" w14:textId="194DB826" w:rsidR="0057027E" w:rsidRPr="0057027E" w:rsidRDefault="00585F44" w:rsidP="0057027E">
      <w:pPr>
        <w:spacing w:line="360" w:lineRule="atLeast"/>
        <w:rPr>
          <w:rFonts w:ascii="Georgia" w:eastAsia="Times New Roman" w:hAnsi="Georgia" w:cs="Times New Roman"/>
          <w:sz w:val="29"/>
          <w:szCs w:val="29"/>
        </w:rPr>
      </w:pPr>
      <w:r w:rsidRPr="00585F44">
        <w:rPr>
          <w:rFonts w:ascii="Georgia" w:eastAsia="Times New Roman" w:hAnsi="Georgia" w:cs="Times New Roman"/>
          <w:sz w:val="29"/>
          <w:szCs w:val="29"/>
        </w:rPr>
        <w:t>​</w:t>
      </w:r>
      <w:r w:rsidR="00CD0D78">
        <w:rPr>
          <w:rFonts w:ascii="Georgia" w:eastAsia="Times New Roman" w:hAnsi="Georgia" w:cs="Times New Roman"/>
          <w:sz w:val="29"/>
          <w:szCs w:val="29"/>
        </w:rPr>
        <w:tab/>
      </w:r>
      <w:r w:rsidRPr="00585F44">
        <w:rPr>
          <w:rFonts w:ascii="Georgia" w:hAnsi="Georgia" w:cs="Times New Roman"/>
          <w:sz w:val="29"/>
          <w:szCs w:val="29"/>
        </w:rPr>
        <w:t xml:space="preserve">Avery's exploration of sacred music led her to study the relationship between music and spirituality.  She has led meditation groups and spiritual music performances at the Esalen Institute, the Omega Institute for Holistic Studies, Milan Sacred Music Festival, The Open Center in NYC, and </w:t>
      </w:r>
      <w:r w:rsidRPr="00585F44">
        <w:rPr>
          <w:rFonts w:ascii="Georgia" w:hAnsi="Georgia" w:cs="Times New Roman"/>
          <w:i/>
          <w:sz w:val="29"/>
          <w:szCs w:val="29"/>
        </w:rPr>
        <w:t>Musicales Visuales</w:t>
      </w:r>
      <w:r w:rsidRPr="00585F44">
        <w:rPr>
          <w:rFonts w:ascii="Georgia" w:hAnsi="Georgia" w:cs="Times New Roman"/>
          <w:sz w:val="29"/>
          <w:szCs w:val="29"/>
        </w:rPr>
        <w:t xml:space="preserve"> in Mexico City.  As a leader of meditation and creativity workshops, she has worked with great healers such as the Dalai Lama, Rick Jarow, Ron Young, Chidvilasananda and Hilda Charleton. Her CD, </w:t>
      </w:r>
      <w:r w:rsidRPr="00585F44">
        <w:rPr>
          <w:rFonts w:ascii="Georgia" w:hAnsi="Georgia" w:cs="Times New Roman"/>
          <w:i/>
          <w:sz w:val="29"/>
          <w:szCs w:val="29"/>
        </w:rPr>
        <w:t>Rapidly Approaching Ecstasy: Music for Movement and Meditation</w:t>
      </w:r>
      <w:r w:rsidR="00F910F4">
        <w:rPr>
          <w:rFonts w:ascii="Georgia" w:hAnsi="Georgia" w:cs="Times New Roman"/>
          <w:i/>
          <w:sz w:val="29"/>
          <w:szCs w:val="29"/>
        </w:rPr>
        <w:t xml:space="preserve"> (2014)</w:t>
      </w:r>
      <w:r w:rsidRPr="00585F44">
        <w:rPr>
          <w:rFonts w:ascii="Georgia" w:hAnsi="Georgia" w:cs="Times New Roman"/>
          <w:sz w:val="29"/>
          <w:szCs w:val="29"/>
        </w:rPr>
        <w:t>, features world grooves on the Hindu chakras along with a guided visualization track.  </w:t>
      </w:r>
      <w:r w:rsidRPr="00585F44">
        <w:rPr>
          <w:rFonts w:ascii="Georgia" w:hAnsi="Georgia" w:cs="Times New Roman"/>
          <w:i/>
          <w:sz w:val="29"/>
          <w:szCs w:val="29"/>
        </w:rPr>
        <w:t>Alchemy: Music for Meditation</w:t>
      </w:r>
      <w:r w:rsidR="00F910F4">
        <w:rPr>
          <w:rFonts w:ascii="Georgia" w:hAnsi="Georgia" w:cs="Times New Roman"/>
          <w:sz w:val="29"/>
          <w:szCs w:val="29"/>
        </w:rPr>
        <w:t xml:space="preserve"> </w:t>
      </w:r>
      <w:r w:rsidR="00F910F4" w:rsidRPr="00F910F4">
        <w:rPr>
          <w:rFonts w:ascii="Georgia" w:hAnsi="Georgia" w:cs="Times New Roman"/>
          <w:i/>
          <w:sz w:val="29"/>
          <w:szCs w:val="29"/>
        </w:rPr>
        <w:t>(2008)</w:t>
      </w:r>
      <w:r w:rsidRPr="00585F44">
        <w:rPr>
          <w:rFonts w:ascii="Georgia" w:hAnsi="Georgia" w:cs="Times New Roman"/>
          <w:sz w:val="29"/>
          <w:szCs w:val="29"/>
        </w:rPr>
        <w:t> features tracks with various world music artists in duets with Avery on cello and voice.  </w:t>
      </w:r>
    </w:p>
    <w:p w14:paraId="74356224" w14:textId="77777777" w:rsidR="00585F44" w:rsidRPr="00585F44" w:rsidRDefault="00585F44" w:rsidP="00CD0D78">
      <w:pPr>
        <w:spacing w:before="100" w:beforeAutospacing="1" w:after="100" w:afterAutospacing="1" w:line="360" w:lineRule="atLeast"/>
        <w:ind w:firstLine="720"/>
        <w:rPr>
          <w:rFonts w:ascii="Georgia" w:hAnsi="Georgia" w:cs="Times New Roman"/>
          <w:sz w:val="29"/>
          <w:szCs w:val="29"/>
        </w:rPr>
      </w:pPr>
      <w:r w:rsidRPr="00585F44">
        <w:rPr>
          <w:rFonts w:ascii="Georgia" w:hAnsi="Georgia" w:cs="Times New Roman"/>
          <w:sz w:val="29"/>
          <w:szCs w:val="29"/>
        </w:rPr>
        <w:t>Nurturing future generations, Dawn Avery runs a World Music program at Montgomery College in Rockville, Maryland where she is a full professor.  She holds a BM from the Manhattan School of Music, a MFA from NYU and a PhD in ethnomusicology from the University of Maryland, College Park with primary research in native classical contemporary composition and the application of Indigenous research techniques.  Dr. Avery received the 2011 United States Professor of the Year award from the Council for Advancement and Support of Education and the Carnegie Foundation for the Advancement of Teaching.</w:t>
      </w:r>
    </w:p>
    <w:p w14:paraId="3F0305F3" w14:textId="77777777" w:rsidR="00585F44" w:rsidRDefault="00585F44"/>
    <w:sectPr w:rsidR="00585F44" w:rsidSect="0002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4"/>
    <w:rsid w:val="00025215"/>
    <w:rsid w:val="00361347"/>
    <w:rsid w:val="0057027E"/>
    <w:rsid w:val="00585F44"/>
    <w:rsid w:val="00BC58DB"/>
    <w:rsid w:val="00C97CE0"/>
    <w:rsid w:val="00CD0D78"/>
    <w:rsid w:val="00F5205E"/>
    <w:rsid w:val="00F9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AE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5F4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F4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85F44"/>
    <w:rPr>
      <w:color w:val="0000FF"/>
      <w:u w:val="single"/>
    </w:rPr>
  </w:style>
  <w:style w:type="character" w:customStyle="1" w:styleId="apple-converted-space">
    <w:name w:val="apple-converted-space"/>
    <w:basedOn w:val="DefaultParagraphFont"/>
    <w:rsid w:val="0058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9800">
      <w:bodyDiv w:val="1"/>
      <w:marLeft w:val="0"/>
      <w:marRight w:val="0"/>
      <w:marTop w:val="0"/>
      <w:marBottom w:val="0"/>
      <w:divBdr>
        <w:top w:val="none" w:sz="0" w:space="0" w:color="auto"/>
        <w:left w:val="none" w:sz="0" w:space="0" w:color="auto"/>
        <w:bottom w:val="none" w:sz="0" w:space="0" w:color="auto"/>
        <w:right w:val="none" w:sz="0" w:space="0" w:color="auto"/>
      </w:divBdr>
      <w:divsChild>
        <w:div w:id="1995600109">
          <w:marLeft w:val="0"/>
          <w:marRight w:val="0"/>
          <w:marTop w:val="0"/>
          <w:marBottom w:val="0"/>
          <w:divBdr>
            <w:top w:val="none" w:sz="0" w:space="0" w:color="auto"/>
            <w:left w:val="none" w:sz="0" w:space="0" w:color="auto"/>
            <w:bottom w:val="none" w:sz="0" w:space="0" w:color="auto"/>
            <w:right w:val="none" w:sz="0" w:space="0" w:color="auto"/>
          </w:divBdr>
        </w:div>
        <w:div w:id="1011184910">
          <w:marLeft w:val="0"/>
          <w:marRight w:val="0"/>
          <w:marTop w:val="0"/>
          <w:marBottom w:val="0"/>
          <w:divBdr>
            <w:top w:val="none" w:sz="0" w:space="0" w:color="auto"/>
            <w:left w:val="none" w:sz="0" w:space="0" w:color="auto"/>
            <w:bottom w:val="none" w:sz="0" w:space="0" w:color="auto"/>
            <w:right w:val="none" w:sz="0" w:space="0" w:color="auto"/>
          </w:divBdr>
          <w:divsChild>
            <w:div w:id="229080771">
              <w:marLeft w:val="0"/>
              <w:marRight w:val="0"/>
              <w:marTop w:val="0"/>
              <w:marBottom w:val="0"/>
              <w:divBdr>
                <w:top w:val="none" w:sz="0" w:space="0" w:color="auto"/>
                <w:left w:val="none" w:sz="0" w:space="0" w:color="auto"/>
                <w:bottom w:val="none" w:sz="0" w:space="0" w:color="auto"/>
                <w:right w:val="none" w:sz="0" w:space="0" w:color="auto"/>
              </w:divBdr>
              <w:divsChild>
                <w:div w:id="1282608266">
                  <w:marLeft w:val="0"/>
                  <w:marRight w:val="0"/>
                  <w:marTop w:val="0"/>
                  <w:marBottom w:val="0"/>
                  <w:divBdr>
                    <w:top w:val="none" w:sz="0" w:space="0" w:color="auto"/>
                    <w:left w:val="none" w:sz="0" w:space="0" w:color="auto"/>
                    <w:bottom w:val="none" w:sz="0" w:space="0" w:color="auto"/>
                    <w:right w:val="none" w:sz="0" w:space="0" w:color="auto"/>
                  </w:divBdr>
                </w:div>
                <w:div w:id="57016361">
                  <w:marLeft w:val="0"/>
                  <w:marRight w:val="0"/>
                  <w:marTop w:val="0"/>
                  <w:marBottom w:val="0"/>
                  <w:divBdr>
                    <w:top w:val="none" w:sz="0" w:space="0" w:color="auto"/>
                    <w:left w:val="none" w:sz="0" w:space="0" w:color="auto"/>
                    <w:bottom w:val="none" w:sz="0" w:space="0" w:color="auto"/>
                    <w:right w:val="none" w:sz="0" w:space="0" w:color="auto"/>
                  </w:divBdr>
                </w:div>
                <w:div w:id="843668849">
                  <w:marLeft w:val="0"/>
                  <w:marRight w:val="0"/>
                  <w:marTop w:val="0"/>
                  <w:marBottom w:val="0"/>
                  <w:divBdr>
                    <w:top w:val="none" w:sz="0" w:space="0" w:color="auto"/>
                    <w:left w:val="none" w:sz="0" w:space="0" w:color="auto"/>
                    <w:bottom w:val="none" w:sz="0" w:space="0" w:color="auto"/>
                    <w:right w:val="none" w:sz="0" w:space="0" w:color="auto"/>
                  </w:divBdr>
                </w:div>
                <w:div w:id="1715695544">
                  <w:marLeft w:val="0"/>
                  <w:marRight w:val="0"/>
                  <w:marTop w:val="0"/>
                  <w:marBottom w:val="0"/>
                  <w:divBdr>
                    <w:top w:val="none" w:sz="0" w:space="0" w:color="auto"/>
                    <w:left w:val="none" w:sz="0" w:space="0" w:color="auto"/>
                    <w:bottom w:val="none" w:sz="0" w:space="0" w:color="auto"/>
                    <w:right w:val="none" w:sz="0" w:space="0" w:color="auto"/>
                  </w:divBdr>
                </w:div>
                <w:div w:id="347483348">
                  <w:marLeft w:val="0"/>
                  <w:marRight w:val="0"/>
                  <w:marTop w:val="0"/>
                  <w:marBottom w:val="0"/>
                  <w:divBdr>
                    <w:top w:val="none" w:sz="0" w:space="0" w:color="auto"/>
                    <w:left w:val="none" w:sz="0" w:space="0" w:color="auto"/>
                    <w:bottom w:val="none" w:sz="0" w:space="0" w:color="auto"/>
                    <w:right w:val="none" w:sz="0" w:space="0" w:color="auto"/>
                  </w:divBdr>
                </w:div>
                <w:div w:id="1331563224">
                  <w:marLeft w:val="0"/>
                  <w:marRight w:val="0"/>
                  <w:marTop w:val="0"/>
                  <w:marBottom w:val="0"/>
                  <w:divBdr>
                    <w:top w:val="none" w:sz="0" w:space="0" w:color="auto"/>
                    <w:left w:val="none" w:sz="0" w:space="0" w:color="auto"/>
                    <w:bottom w:val="none" w:sz="0" w:space="0" w:color="auto"/>
                    <w:right w:val="none" w:sz="0" w:space="0" w:color="auto"/>
                  </w:divBdr>
                </w:div>
                <w:div w:id="21007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Dawn Avery - Bio</vt:lpstr>
    </vt:vector>
  </TitlesOfParts>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Dawn Michele</dc:creator>
  <cp:keywords/>
  <dc:description/>
  <cp:lastModifiedBy>Avery, Dawn Michele</cp:lastModifiedBy>
  <cp:revision>2</cp:revision>
  <dcterms:created xsi:type="dcterms:W3CDTF">2017-12-10T19:57:00Z</dcterms:created>
  <dcterms:modified xsi:type="dcterms:W3CDTF">2017-12-10T19:57:00Z</dcterms:modified>
</cp:coreProperties>
</file>